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3 июля 2006 г. N 412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ФЕДЕРАЛЬНЫХ ОРГАНАХ</w:t>
      </w:r>
    </w:p>
    <w:p>
      <w:pPr>
        <w:pStyle w:val="2"/>
        <w:jc w:val="center"/>
      </w:pPr>
      <w:r>
        <w:rPr>
          <w:sz w:val="24"/>
        </w:rPr>
        <w:t xml:space="preserve">ИСПОЛНИТЕЛЬНОЙ ВЛАСТИ И УПОЛНОМОЧЕННЫХ ОРГАНИЗАЦИЯХ,</w:t>
      </w:r>
    </w:p>
    <w:p>
      <w:pPr>
        <w:pStyle w:val="2"/>
        <w:jc w:val="center"/>
      </w:pPr>
      <w:r>
        <w:rPr>
          <w:sz w:val="24"/>
        </w:rPr>
        <w:t xml:space="preserve">ОСУЩЕСТВЛЯЮЩИХ ГОСУДАРСТВЕННОЕ УПРАВЛЕНИЕ ИСПОЛЬЗОВАНИЕМ</w:t>
      </w:r>
    </w:p>
    <w:p>
      <w:pPr>
        <w:pStyle w:val="2"/>
        <w:jc w:val="center"/>
      </w:pPr>
      <w:r>
        <w:rPr>
          <w:sz w:val="24"/>
        </w:rPr>
        <w:t xml:space="preserve">АТОМНОЙ ЭНЕРГИИ И ГОСУДАРСТВЕННОЕ РЕГУЛИРОВАНИЕ</w:t>
      </w:r>
    </w:p>
    <w:p>
      <w:pPr>
        <w:pStyle w:val="2"/>
        <w:jc w:val="center"/>
      </w:pPr>
      <w:r>
        <w:rPr>
          <w:sz w:val="24"/>
        </w:rPr>
        <w:t xml:space="preserve">БЕЗОПАСНОСТИ ПРИ ИСПОЛЬЗОВАНИИ АТОМНОЙ ЭНЕРГИИ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 от 15.03.2007 </w:t>
            </w:r>
            <w:hyperlink w:history="0" r:id="rId7" w:tooltip="Постановление Правительства РФ от 15.03.2007 N 160 &quot;О внесении изменения в Постановление Правительства Российской Федерации от 3 июля 2006 г. N 412&quot; {КонсультантПлюс}">
              <w:r>
                <w:rPr>
                  <w:sz w:val="24"/>
                  <w:color w:val="0000ff"/>
                </w:rPr>
                <w:t xml:space="preserve">N 160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07.11.2008 </w:t>
            </w:r>
            <w:hyperlink w:history="0" r:id="rId8" w:tooltip="Постановление Правительства РФ от 07.11.2008 N 821 (ред. от 31.12.2019)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821</w:t>
              </w:r>
            </w:hyperlink>
            <w:r>
              <w:rPr>
                <w:sz w:val="24"/>
                <w:color w:val="392c69"/>
              </w:rPr>
              <w:t xml:space="preserve">, от 10.03.2009 </w:t>
            </w:r>
            <w:hyperlink w:history="0" r:id="rId9" w:tooltip="Постановление Правительства РФ от 10.03.2009 N 219 &quot;О внесении изменений в некоторые акты Правительства Российской Федерации&quot;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N 219</w:t>
              </w:r>
            </w:hyperlink>
            <w:r>
              <w:rPr>
                <w:sz w:val="24"/>
                <w:color w:val="392c69"/>
              </w:rPr>
              <w:t xml:space="preserve">, от 08.09.2010 </w:t>
            </w:r>
            <w:hyperlink w:history="0" r:id="rId10" w:tooltip="Постановление Правительства РФ от 08.09.2010 N 702 (ред. от 17.11.2025) &quot;О внесении изменений в некоторые акты Правительства Российской Федерации в связи с упразднением Федерального агентства по науке и инновациям и Федерального агентства по образованию&quot; {КонсультантПлюс}">
              <w:r>
                <w:rPr>
                  <w:sz w:val="24"/>
                  <w:color w:val="0000ff"/>
                </w:rPr>
                <w:t xml:space="preserve">N 702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15.02.2011 </w:t>
            </w:r>
            <w:hyperlink w:history="0" r:id="rId11" w:tooltip="Постановление Правительства РФ от 15.02.2011 N 78 (ред. от 22.05.2025) &quot;О внесении изменений в некоторые акты Правительства Российской Федерации по вопросу осуществления отдельных полномочий Министерством природных ресурсов и экологии Российской Федерации, Федеральной службой по надзору в сфере природопользования и Федеральной службой по экологическому, технологическому и атомному надзору&quot; {КонсультантПлюс}">
              <w:r>
                <w:rPr>
                  <w:sz w:val="24"/>
                  <w:color w:val="0000ff"/>
                </w:rPr>
                <w:t xml:space="preserve">N 78</w:t>
              </w:r>
            </w:hyperlink>
            <w:r>
              <w:rPr>
                <w:sz w:val="24"/>
                <w:color w:val="392c69"/>
              </w:rPr>
              <w:t xml:space="preserve">, от 04.09.2012 </w:t>
            </w:r>
            <w:hyperlink w:history="0" r:id="rId12" w:tooltip="Постановление Правительства РФ от 04.09.2012 N 882 (ред. от 27.06.2014) &quot;О внесении изменений в некоторые акты Правительства Российской Федерации по вопросам деятельности Министерства здравоохранения Российской Федерации&quot;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N 882</w:t>
              </w:r>
            </w:hyperlink>
            <w:r>
              <w:rPr>
                <w:sz w:val="24"/>
                <w:color w:val="392c69"/>
              </w:rPr>
              <w:t xml:space="preserve">, от 20.10.2017 </w:t>
            </w:r>
            <w:hyperlink w:history="0" r:id="rId13" w:tooltip="Постановление Правительства РФ от 20.10.2017 N 1281 &quot;О внесении изменения в постановление Правительства Российской Федерации от 3 июля 2006 г. N 412&quot; {КонсультантПлюс}">
              <w:r>
                <w:rPr>
                  <w:sz w:val="24"/>
                  <w:color w:val="0000ff"/>
                </w:rPr>
                <w:t xml:space="preserve">N 1281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28.09.2018 </w:t>
            </w:r>
            <w:hyperlink w:history="0" r:id="rId14" w:tooltip="Постановление Правительства РФ от 28.09.2018 N 1152 (ред. от 18.03.2026)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1152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"Об использовании атомной энергии" Правительство Российской Федерации постановляет:</w:t>
      </w:r>
    </w:p>
    <w:bookmarkStart w:id="18" w:name="P18"/>
    <w:bookmarkEnd w:id="1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Установить, что Министерство обороны Российской Федерации, Министерство здравоохранения Российской Федерации, Министерство промышленности и торговли Российской Федерации, Министерство энергетики Российской Федерации, Министерство науки и высшего образования Российской Федерации, Федеральное агентство по недропользованию, Федеральное агентство по техническому регулированию и метрологии, Федеральное агентство морского и речного транспорта, Федеральное медико-биологическое агентство и Государственная корпорация по атомной энергии "Росатом" осуществляют государственное управление использованием атомной энергии в отношении подведомственных организаций, а также организаций, координацию и регулирование деятельности которых осуществляют указанные федеральные органы исполнительной власти и уполномоченные организации.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10.03.2009 </w:t>
      </w:r>
      <w:hyperlink w:history="0" r:id="rId15" w:tooltip="Постановление Правительства РФ от 10.03.2009 N 219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N 219</w:t>
        </w:r>
      </w:hyperlink>
      <w:r>
        <w:rPr>
          <w:sz w:val="24"/>
        </w:rPr>
        <w:t xml:space="preserve">, от 08.09.2010 </w:t>
      </w:r>
      <w:hyperlink w:history="0" r:id="rId16" w:tooltip="Постановление Правительства РФ от 08.09.2010 N 702 (ред. от 17.11.2025) &quot;О внесении изменений в некоторые акты Правительства Российской Федерации в связи с упразднением Федерального агентства по науке и инновациям и Федерального агентства по образованию&quot; {КонсультантПлюс}">
        <w:r>
          <w:rPr>
            <w:sz w:val="24"/>
            <w:color w:val="0000ff"/>
          </w:rPr>
          <w:t xml:space="preserve">N 702</w:t>
        </w:r>
      </w:hyperlink>
      <w:r>
        <w:rPr>
          <w:sz w:val="24"/>
        </w:rPr>
        <w:t xml:space="preserve">, от 04.09.2012 </w:t>
      </w:r>
      <w:hyperlink w:history="0" r:id="rId17" w:tooltip="Постановление Правительства РФ от 04.09.2012 N 882 (ред. от 27.06.2014) &quot;О внесении изменений в некоторые акты Правительства Российской Федерации по вопросам деятельности Министерства здравоохранения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N 882</w:t>
        </w:r>
      </w:hyperlink>
      <w:r>
        <w:rPr>
          <w:sz w:val="24"/>
        </w:rPr>
        <w:t xml:space="preserve">, от 20.10.2017 </w:t>
      </w:r>
      <w:hyperlink w:history="0" r:id="rId18" w:tooltip="Постановление Правительства РФ от 20.10.2017 N 1281 &quot;О внесении изменения в постановление Правительства Российской Федерации от 3 июля 2006 г. N 412&quot; {КонсультантПлюс}">
        <w:r>
          <w:rPr>
            <w:sz w:val="24"/>
            <w:color w:val="0000ff"/>
          </w:rPr>
          <w:t xml:space="preserve">N 1281</w:t>
        </w:r>
      </w:hyperlink>
      <w:r>
        <w:rPr>
          <w:sz w:val="24"/>
        </w:rPr>
        <w:t xml:space="preserve">, от 28.09.2018 </w:t>
      </w:r>
      <w:hyperlink w:history="0" r:id="rId19" w:tooltip="Постановление Правительства РФ от 28.09.2018 N 1152 (ред. от 18.03.2026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N 1152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Установить, что федеральные органы исполнительной власти и уполномоченные организации, указанные в </w:t>
      </w:r>
      <w:hyperlink w:history="0" w:anchor="P18" w:tooltip="1. Установить, что Министерство обороны Российской Федерации, Министерство здравоохранения Российской Федерации, Министерство промышленности и торговли Российской Федерации, Министерство энергетики Российской Федерации, Министерство науки и высшего образования Российской Федерации, Федеральное агентство по недропользованию, Федеральное агентство по техническому регулированию и метрологии, Федеральное агентство морского и речного транспорта, Федеральное медико-биологическое агентство и Государственная кор...">
        <w:r>
          <w:rPr>
            <w:sz w:val="24"/>
            <w:color w:val="0000ff"/>
          </w:rPr>
          <w:t xml:space="preserve">пункте 1</w:t>
        </w:r>
      </w:hyperlink>
      <w:r>
        <w:rPr>
          <w:sz w:val="24"/>
        </w:rPr>
        <w:t xml:space="preserve"> настоящего Постановления, вправе заключать соглашения о взаимодействии с организациями, не относящимися к организациям, указанным в этом </w:t>
      </w:r>
      <w:hyperlink w:history="0" w:anchor="P18" w:tooltip="1. Установить, что Министерство обороны Российской Федерации, Министерство здравоохранения Российской Федерации, Министерство промышленности и торговли Российской Федерации, Министерство энергетики Российской Федерации, Министерство науки и высшего образования Российской Федерации, Федеральное агентство по недропользованию, Федеральное агентство по техническому регулированию и метрологии, Федеральное агентство морского и речного транспорта, Федеральное медико-биологическое агентство и Государственная кор...">
        <w:r>
          <w:rPr>
            <w:sz w:val="24"/>
            <w:color w:val="0000ff"/>
          </w:rPr>
          <w:t xml:space="preserve">пункте,</w:t>
        </w:r>
      </w:hyperlink>
      <w:r>
        <w:rPr>
          <w:sz w:val="24"/>
        </w:rPr>
        <w:t xml:space="preserve"> в целях осуществления функций по управлению использованием атомной энергии в отношении этих организаций.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0" w:tooltip="Постановление Правительства РФ от 10.03.2009 N 219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10.03.2009 N 219)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Организация, не относящаяся к организациям, указанным в </w:t>
      </w:r>
      <w:hyperlink w:history="0" w:anchor="P18" w:tooltip="1. Установить, что Министерство обороны Российской Федерации, Министерство здравоохранения Российской Федерации, Министерство промышленности и торговли Российской Федерации, Министерство энергетики Российской Федерации, Министерство науки и высшего образования Российской Федерации, Федеральное агентство по недропользованию, Федеральное агентство по техническому регулированию и метрологии, Федеральное агентство морского и речного транспорта, Федеральное медико-биологическое агентство и Государственная кор...">
        <w:r>
          <w:rPr>
            <w:sz w:val="24"/>
            <w:color w:val="0000ff"/>
          </w:rPr>
          <w:t xml:space="preserve">пункте 1</w:t>
        </w:r>
      </w:hyperlink>
      <w:r>
        <w:rPr>
          <w:sz w:val="24"/>
        </w:rPr>
        <w:t xml:space="preserve"> настоящего Постановления, может заключить соглашение о взаимодействии только с одним из федеральных органов исполнительной власти и уполномоченных организаций, осуществляющих государственное управление использованием атомной энергии.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1" w:tooltip="Постановление Правительства РФ от 10.03.2009 N 219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10.03.2009 N 219)</w:t>
      </w:r>
    </w:p>
    <w:bookmarkStart w:id="24" w:name="P24"/>
    <w:bookmarkEnd w:id="2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Установить, что Министерство Российской Федерации по делам гражданской обороны, чрезвычайным ситуациям и ликвидации последствий стихийных бедствий, Министерство природных ресурсов и экологии Российской Федерации, Федеральная служба по надзору в сфере природопользования, Федеральная служба по экологическому, технологическому и атомному надзору, Федеральная служба по надзору в сфере защиты прав потребителей и благополучия человека и Федеральное медико-биологическое агентство осуществляют государственное регулирование безопасности при использовании атомной энергии.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10.03.2009 </w:t>
      </w:r>
      <w:hyperlink w:history="0" r:id="rId22" w:tooltip="Постановление Правительства РФ от 10.03.2009 N 219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N 219</w:t>
        </w:r>
      </w:hyperlink>
      <w:r>
        <w:rPr>
          <w:sz w:val="24"/>
        </w:rPr>
        <w:t xml:space="preserve">, от 15.02.2011 </w:t>
      </w:r>
      <w:hyperlink w:history="0" r:id="rId23" w:tooltip="Постановление Правительства РФ от 15.02.2011 N 78 (ред. от 22.05.2025) &quot;О внесении изменений в некоторые акты Правительства Российской Федерации по вопросу осуществления отдельных полномочий Министерством природных ресурсов и экологии Российской Федерации, Федеральной службой по надзору в сфере природопользования и Федеральной службой по экологическому, технологическому и атомному надзору&quot; {КонсультантПлюс}">
        <w:r>
          <w:rPr>
            <w:sz w:val="24"/>
            <w:color w:val="0000ff"/>
          </w:rPr>
          <w:t xml:space="preserve">N 78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Федеральным органам исполнительной власти, указанным в </w:t>
      </w:r>
      <w:hyperlink w:history="0" w:anchor="P18" w:tooltip="1. Установить, что Министерство обороны Российской Федерации, Министерство здравоохранения Российской Федерации, Министерство промышленности и торговли Российской Федерации, Министерство энергетики Российской Федерации, Министерство науки и высшего образования Российской Федерации, Федеральное агентство по недропользованию, Федеральное агентство по техническому регулированию и метрологии, Федеральное агентство морского и речного транспорта, Федеральное медико-биологическое агентство и Государственная кор...">
        <w:r>
          <w:rPr>
            <w:sz w:val="24"/>
            <w:color w:val="0000ff"/>
          </w:rPr>
          <w:t xml:space="preserve">пунктах 1</w:t>
        </w:r>
      </w:hyperlink>
      <w:r>
        <w:rPr>
          <w:sz w:val="24"/>
        </w:rPr>
        <w:t xml:space="preserve"> и </w:t>
      </w:r>
      <w:hyperlink w:history="0" w:anchor="P24" w:tooltip="3. Установить, что Министерство Российской Федерации по делам гражданской обороны, чрезвычайным ситуациям и ликвидации последствий стихийных бедствий, Министерство природных ресурсов и экологии Российской Федерации, Федеральная служба по надзору в сфере природопользования, Федеральная служба по экологическому, технологическому и атомному надзору, Федеральная служба по надзору в сфере защиты прав потребителей и благополучия человека и Федеральное медико-биологическое агентство осуществляют государственное...">
        <w:r>
          <w:rPr>
            <w:sz w:val="24"/>
            <w:color w:val="0000ff"/>
          </w:rPr>
          <w:t xml:space="preserve">3</w:t>
        </w:r>
      </w:hyperlink>
      <w:r>
        <w:rPr>
          <w:sz w:val="24"/>
        </w:rPr>
        <w:t xml:space="preserve"> настоящего Постановления, представить в установленном порядке предложения о внесении соответствующих изменений в положения о них.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М.ФРАДКОВ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03.07.2006 N 412</w:t>
            <w:br/>
            <w:t>(ред. от 28.09.2018)</w:t>
            <w:br/>
            <w:t>"О федеральных органах исполнительной власти и у...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03.07.2006 N 412 (ред. от 28.09.2018) "О федеральных органах исполнительной власти и у...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66855&amp;date=24.09.2026&amp;dst=100005&amp;field=134" TargetMode = "External"/><Relationship Id="rId8" Type="http://schemas.openxmlformats.org/officeDocument/2006/relationships/hyperlink" Target="https://login.consultant.ru/link/?req=doc&amp;base=LAW&amp;n=342664&amp;date=24.09.2026&amp;dst=100106&amp;field=134" TargetMode = "External"/><Relationship Id="rId9" Type="http://schemas.openxmlformats.org/officeDocument/2006/relationships/hyperlink" Target="https://login.consultant.ru/link/?req=doc&amp;base=LAW&amp;n=85931&amp;date=24.09.2026&amp;dst=100262&amp;field=134" TargetMode = "External"/><Relationship Id="rId10" Type="http://schemas.openxmlformats.org/officeDocument/2006/relationships/hyperlink" Target="https://login.consultant.ru/link/?req=doc&amp;base=LAW&amp;n=519486&amp;date=24.09.2026&amp;dst=100048&amp;field=134" TargetMode = "External"/><Relationship Id="rId11" Type="http://schemas.openxmlformats.org/officeDocument/2006/relationships/hyperlink" Target="https://login.consultant.ru/link/?req=doc&amp;base=LAW&amp;n=506023&amp;date=24.09.2026&amp;dst=100071&amp;field=134" TargetMode = "External"/><Relationship Id="rId12" Type="http://schemas.openxmlformats.org/officeDocument/2006/relationships/hyperlink" Target="https://login.consultant.ru/link/?req=doc&amp;base=LAW&amp;n=165029&amp;date=24.09.2026&amp;dst=100137&amp;field=134" TargetMode = "External"/><Relationship Id="rId13" Type="http://schemas.openxmlformats.org/officeDocument/2006/relationships/hyperlink" Target="https://login.consultant.ru/link/?req=doc&amp;base=LAW&amp;n=280998&amp;date=24.09.2026&amp;dst=100005&amp;field=134" TargetMode = "External"/><Relationship Id="rId14" Type="http://schemas.openxmlformats.org/officeDocument/2006/relationships/hyperlink" Target="https://login.consultant.ru/link/?req=doc&amp;base=LAW&amp;n=529293&amp;date=24.09.2026&amp;dst=100049&amp;field=134" TargetMode = "External"/><Relationship Id="rId15" Type="http://schemas.openxmlformats.org/officeDocument/2006/relationships/hyperlink" Target="https://login.consultant.ru/link/?req=doc&amp;base=LAW&amp;n=85931&amp;date=24.09.2026&amp;dst=100264&amp;field=134" TargetMode = "External"/><Relationship Id="rId16" Type="http://schemas.openxmlformats.org/officeDocument/2006/relationships/hyperlink" Target="https://login.consultant.ru/link/?req=doc&amp;base=LAW&amp;n=519486&amp;date=24.09.2026&amp;dst=100048&amp;field=134" TargetMode = "External"/><Relationship Id="rId17" Type="http://schemas.openxmlformats.org/officeDocument/2006/relationships/hyperlink" Target="https://login.consultant.ru/link/?req=doc&amp;base=LAW&amp;n=165029&amp;date=24.09.2026&amp;dst=100137&amp;field=134" TargetMode = "External"/><Relationship Id="rId18" Type="http://schemas.openxmlformats.org/officeDocument/2006/relationships/hyperlink" Target="https://login.consultant.ru/link/?req=doc&amp;base=LAW&amp;n=280998&amp;date=24.09.2026&amp;dst=100005&amp;field=134" TargetMode = "External"/><Relationship Id="rId19" Type="http://schemas.openxmlformats.org/officeDocument/2006/relationships/hyperlink" Target="https://login.consultant.ru/link/?req=doc&amp;base=LAW&amp;n=529293&amp;date=24.09.2026&amp;dst=100049&amp;field=134" TargetMode = "External"/><Relationship Id="rId20" Type="http://schemas.openxmlformats.org/officeDocument/2006/relationships/hyperlink" Target="https://login.consultant.ru/link/?req=doc&amp;base=LAW&amp;n=85931&amp;date=24.09.2026&amp;dst=100266&amp;field=134" TargetMode = "External"/><Relationship Id="rId21" Type="http://schemas.openxmlformats.org/officeDocument/2006/relationships/hyperlink" Target="https://login.consultant.ru/link/?req=doc&amp;base=LAW&amp;n=85931&amp;date=24.09.2026&amp;dst=100266&amp;field=134" TargetMode = "External"/><Relationship Id="rId22" Type="http://schemas.openxmlformats.org/officeDocument/2006/relationships/hyperlink" Target="https://login.consultant.ru/link/?req=doc&amp;base=LAW&amp;n=85931&amp;date=24.09.2026&amp;dst=100267&amp;field=134" TargetMode = "External"/><Relationship Id="rId23" Type="http://schemas.openxmlformats.org/officeDocument/2006/relationships/hyperlink" Target="https://login.consultant.ru/link/?req=doc&amp;base=LAW&amp;n=506023&amp;date=24.09.2026&amp;dst=100071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4026.00.30</Application>
  <Company>КонсультантПлюс Версия 4026.00.30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03.07.2006 N 412
(ред. от 28.09.2018)
"О федеральных органах исполнительной власти и уполномоченных организациях, осуществляющих государственное управление использованием атомной энергии и государственное регулирование безопасности при использовании атомной энергии"</dc:title>
  <dcterms:created xsi:type="dcterms:W3CDTF">2026-09-24T05:51:33Z</dcterms:created>
</cp:coreProperties>
</file>